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A755" w14:textId="77777777" w:rsidR="004E39C9" w:rsidRDefault="004E39C9" w:rsidP="004E39C9">
      <w:pPr>
        <w:pStyle w:val="ConsPlusNormal"/>
        <w:spacing w:line="312" w:lineRule="auto"/>
        <w:ind w:firstLine="709"/>
        <w:jc w:val="center"/>
        <w:rPr>
          <w:rFonts w:ascii="Times New Roman" w:eastAsiaTheme="majorEastAsia" w:hAnsi="Times New Roman" w:cs="Times New Roman"/>
          <w:b/>
          <w:bCs/>
          <w:color w:val="323E4F" w:themeColor="text2" w:themeShade="BF"/>
          <w:sz w:val="28"/>
          <w:szCs w:val="28"/>
        </w:rPr>
      </w:pPr>
    </w:p>
    <w:p w14:paraId="4BE85245" w14:textId="77777777" w:rsidR="004E39C9" w:rsidRDefault="004E39C9" w:rsidP="004E39C9">
      <w:pPr>
        <w:pStyle w:val="ConsPlusNormal"/>
        <w:spacing w:line="312" w:lineRule="auto"/>
        <w:ind w:firstLine="709"/>
        <w:jc w:val="center"/>
        <w:rPr>
          <w:rFonts w:ascii="Times New Roman" w:eastAsiaTheme="majorEastAsia" w:hAnsi="Times New Roman" w:cs="Times New Roman"/>
          <w:b/>
          <w:bCs/>
          <w:color w:val="323E4F" w:themeColor="text2" w:themeShade="BF"/>
          <w:sz w:val="28"/>
          <w:szCs w:val="28"/>
        </w:rPr>
      </w:pPr>
    </w:p>
    <w:p w14:paraId="196C485B" w14:textId="38187204" w:rsidR="004E39C9" w:rsidRPr="004E39C9" w:rsidRDefault="004E39C9" w:rsidP="004E39C9">
      <w:pPr>
        <w:pStyle w:val="ConsPlusNormal"/>
        <w:spacing w:line="312" w:lineRule="auto"/>
        <w:ind w:firstLine="709"/>
        <w:jc w:val="center"/>
        <w:rPr>
          <w:rFonts w:ascii="Times New Roman" w:eastAsiaTheme="majorEastAsia" w:hAnsi="Times New Roman" w:cs="Times New Roman"/>
          <w:b/>
          <w:bCs/>
          <w:color w:val="323E4F" w:themeColor="text2" w:themeShade="BF"/>
          <w:sz w:val="24"/>
          <w:szCs w:val="24"/>
        </w:rPr>
      </w:pPr>
      <w:r w:rsidRPr="004E39C9">
        <w:rPr>
          <w:rFonts w:ascii="Times New Roman" w:eastAsiaTheme="majorEastAsia" w:hAnsi="Times New Roman" w:cs="Times New Roman"/>
          <w:b/>
          <w:bCs/>
          <w:color w:val="323E4F" w:themeColor="text2" w:themeShade="BF"/>
          <w:sz w:val="24"/>
          <w:szCs w:val="24"/>
        </w:rPr>
        <w:t xml:space="preserve">ПОРЯДОК ОФОРМЛЕНИЯ ВОЗНИКНОВЕНИЯ, ПРИОСТАНОВЛЕНИЯ И ПРЕКРАЩЕНИЯ ОБРАЗОВАТЕЛЬНЫХ ОТНОШЕНИЙ МЕЖДУ </w:t>
      </w:r>
      <w:r w:rsidRPr="004E39C9">
        <w:rPr>
          <w:rFonts w:ascii="Times New Roman" w:eastAsiaTheme="majorEastAsia" w:hAnsi="Times New Roman" w:cs="Times New Roman"/>
          <w:b/>
          <w:bCs/>
          <w:color w:val="323E4F" w:themeColor="text2" w:themeShade="BF"/>
          <w:sz w:val="24"/>
          <w:szCs w:val="24"/>
        </w:rPr>
        <w:t xml:space="preserve">ГБОУ ХЕРСОНСКОЙ ОБЛАСТИ «ТАВРИЧАНСКАЯ ШКОЛА КАХОВСКОГО МУНИЦИПАЛЬНОГО ОКРУГА» </w:t>
      </w:r>
      <w:r w:rsidRPr="004E39C9">
        <w:rPr>
          <w:rFonts w:ascii="Times New Roman" w:eastAsiaTheme="majorEastAsia" w:hAnsi="Times New Roman" w:cs="Times New Roman"/>
          <w:b/>
          <w:bCs/>
          <w:color w:val="323E4F" w:themeColor="text2" w:themeShade="BF"/>
          <w:sz w:val="24"/>
          <w:szCs w:val="24"/>
        </w:rPr>
        <w:t>И ОБУЧАЮЩИМИСЯ И (ИЛИ) РОДИТЕЛЯМИ (ЗАКОННЫМИ ПРЕДСТАВИТЕЛЯМИ) НЕСОВЕРШЕННОЛЕТНИХ ОБУЧАЮЩИХСЯ</w:t>
      </w:r>
    </w:p>
    <w:p w14:paraId="6A208114" w14:textId="77777777" w:rsidR="004E39C9" w:rsidRDefault="004E39C9" w:rsidP="004E39C9">
      <w:pPr>
        <w:spacing w:after="0" w:line="240" w:lineRule="auto"/>
        <w:rPr>
          <w:rFonts w:ascii="Times New Roman" w:hAnsi="Times New Roman"/>
          <w:b/>
          <w:sz w:val="28"/>
          <w:szCs w:val="28"/>
        </w:rPr>
      </w:pPr>
      <w:r>
        <w:rPr>
          <w:rFonts w:ascii="Times New Roman" w:hAnsi="Times New Roman"/>
          <w:sz w:val="28"/>
          <w:szCs w:val="28"/>
        </w:rPr>
        <w:t> </w:t>
      </w:r>
    </w:p>
    <w:p w14:paraId="7C04DB0A" w14:textId="77777777" w:rsidR="004E39C9" w:rsidRDefault="004E39C9" w:rsidP="004E39C9">
      <w:pPr>
        <w:spacing w:after="0" w:line="240" w:lineRule="atLeast"/>
        <w:ind w:firstLine="709"/>
        <w:jc w:val="both"/>
        <w:rPr>
          <w:rFonts w:ascii="Times New Roman" w:hAnsi="Times New Roman"/>
          <w:b/>
          <w:sz w:val="28"/>
          <w:szCs w:val="28"/>
        </w:rPr>
      </w:pPr>
      <w:r>
        <w:rPr>
          <w:rStyle w:val="apple-converted-space"/>
          <w:rFonts w:ascii="Times New Roman" w:hAnsi="Times New Roman"/>
          <w:sz w:val="28"/>
          <w:szCs w:val="28"/>
        </w:rPr>
        <w:t xml:space="preserve">1. </w:t>
      </w:r>
      <w:r>
        <w:rPr>
          <w:rFonts w:ascii="Times New Roman" w:hAnsi="Times New Roman"/>
          <w:b/>
          <w:bCs/>
          <w:sz w:val="28"/>
          <w:szCs w:val="28"/>
        </w:rPr>
        <w:t>Общие положения</w:t>
      </w:r>
    </w:p>
    <w:p w14:paraId="61541BB9" w14:textId="4BD75AD6" w:rsidR="004E39C9" w:rsidRDefault="004E39C9" w:rsidP="004E39C9">
      <w:pPr>
        <w:spacing w:after="0" w:line="240" w:lineRule="auto"/>
        <w:jc w:val="both"/>
        <w:rPr>
          <w:rFonts w:ascii="Times New Roman" w:hAnsi="Times New Roman"/>
          <w:sz w:val="28"/>
          <w:szCs w:val="28"/>
          <w:bdr w:val="none" w:sz="0" w:space="0" w:color="auto" w:frame="1"/>
        </w:rPr>
      </w:pPr>
      <w:r>
        <w:rPr>
          <w:rFonts w:ascii="Times New Roman" w:hAnsi="Times New Roman"/>
          <w:sz w:val="28"/>
          <w:szCs w:val="28"/>
        </w:rPr>
        <w:t>1.1.</w:t>
      </w:r>
      <w:r>
        <w:rPr>
          <w:rFonts w:ascii="Times New Roman" w:hAnsi="Times New Roman"/>
          <w:sz w:val="28"/>
          <w:szCs w:val="28"/>
          <w:bdr w:val="none" w:sz="0" w:space="0" w:color="auto" w:frame="1"/>
        </w:rPr>
        <w:t xml:space="preserve"> Настоящий Порядок оформления возникновения, приостановления и прекращения образовательных отношений между </w:t>
      </w:r>
      <w:r>
        <w:rPr>
          <w:rFonts w:ascii="Times New Roman" w:hAnsi="Times New Roman"/>
          <w:sz w:val="28"/>
          <w:szCs w:val="28"/>
          <w:bdr w:val="none" w:sz="0" w:space="0" w:color="auto" w:frame="1"/>
        </w:rPr>
        <w:t>ГБОУ ХО «Тавричанская школа Каховского муниципального округа»</w:t>
      </w:r>
      <w:r>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14:paraId="72B8633E"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bdr w:val="none" w:sz="0" w:space="0" w:color="auto" w:frame="1"/>
        </w:rPr>
        <w:t>Федеральным законом от 29.12.2012 № 273-ФЗ "Об образовании в Российской Федерации".</w:t>
      </w:r>
    </w:p>
    <w:p w14:paraId="26C435F7"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bdr w:val="none" w:sz="0" w:space="0" w:color="auto" w:frame="1"/>
        </w:rPr>
        <w:t xml:space="preserve"> </w:t>
      </w:r>
      <w:r>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14:paraId="505702B2"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14:paraId="350F48D2"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14:paraId="2669782F"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p>
    <w:p w14:paraId="37345906" w14:textId="77777777"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Минобрнауки России от 15.03.2013 № 185.</w:t>
      </w:r>
    </w:p>
    <w:p w14:paraId="737412ED" w14:textId="27C68D41" w:rsidR="004E39C9" w:rsidRDefault="004E39C9" w:rsidP="004E39C9">
      <w:pPr>
        <w:pStyle w:val="a3"/>
        <w:numPr>
          <w:ilvl w:val="0"/>
          <w:numId w:val="1"/>
        </w:numPr>
        <w:spacing w:after="0" w:line="240" w:lineRule="auto"/>
        <w:ind w:left="284"/>
        <w:jc w:val="both"/>
        <w:rPr>
          <w:rFonts w:ascii="Times New Roman" w:hAnsi="Times New Roman"/>
          <w:sz w:val="28"/>
          <w:szCs w:val="28"/>
        </w:rPr>
      </w:pPr>
      <w:r>
        <w:rPr>
          <w:rFonts w:ascii="Times New Roman" w:hAnsi="Times New Roman"/>
          <w:sz w:val="28"/>
          <w:szCs w:val="28"/>
        </w:rPr>
        <w:t>Правил оказания платных образовательных услуг, утв. постановлением Правительства РФ от 15.08.2013 № 706.</w:t>
      </w:r>
      <w:r>
        <w:rPr>
          <w:rFonts w:ascii="Times New Roman" w:hAnsi="Times New Roman"/>
          <w:sz w:val="28"/>
          <w:szCs w:val="28"/>
        </w:rPr>
        <w:t xml:space="preserve"> </w:t>
      </w:r>
      <w:r>
        <w:rPr>
          <w:rFonts w:ascii="Times New Roman" w:hAnsi="Times New Roman"/>
          <w:sz w:val="28"/>
          <w:szCs w:val="28"/>
          <w:bdr w:val="none" w:sz="0" w:space="0" w:color="auto" w:frame="1"/>
        </w:rPr>
        <w:t xml:space="preserve">уставом </w:t>
      </w:r>
      <w:proofErr w:type="gramStart"/>
      <w:r>
        <w:rPr>
          <w:rFonts w:ascii="Times New Roman" w:hAnsi="Times New Roman"/>
          <w:sz w:val="28"/>
          <w:szCs w:val="28"/>
          <w:bdr w:val="none" w:sz="0" w:space="0" w:color="auto" w:frame="1"/>
        </w:rPr>
        <w:t>школы</w:t>
      </w:r>
      <w:r>
        <w:rPr>
          <w:rFonts w:ascii="Times New Roman" w:hAnsi="Times New Roman"/>
          <w:sz w:val="28"/>
          <w:szCs w:val="28"/>
          <w:bdr w:val="none" w:sz="0" w:space="0" w:color="auto" w:frame="1"/>
        </w:rPr>
        <w:t>(</w:t>
      </w:r>
      <w:proofErr w:type="gramEnd"/>
      <w:r>
        <w:rPr>
          <w:rFonts w:ascii="Times New Roman" w:hAnsi="Times New Roman"/>
          <w:sz w:val="28"/>
          <w:szCs w:val="28"/>
          <w:bdr w:val="none" w:sz="0" w:space="0" w:color="auto" w:frame="1"/>
        </w:rPr>
        <w:t>далее – ОО).</w:t>
      </w:r>
    </w:p>
    <w:p w14:paraId="470706CF" w14:textId="77777777" w:rsidR="004E39C9" w:rsidRDefault="004E39C9" w:rsidP="004E39C9">
      <w:pPr>
        <w:pStyle w:val="a3"/>
        <w:spacing w:after="0" w:line="240" w:lineRule="auto"/>
        <w:ind w:left="788"/>
        <w:jc w:val="both"/>
        <w:rPr>
          <w:rFonts w:ascii="Times New Roman" w:hAnsi="Times New Roman"/>
          <w:sz w:val="28"/>
          <w:szCs w:val="28"/>
        </w:rPr>
      </w:pPr>
    </w:p>
    <w:p w14:paraId="739CFEA6" w14:textId="77777777" w:rsidR="004E39C9" w:rsidRDefault="004E39C9" w:rsidP="004E39C9">
      <w:pPr>
        <w:shd w:val="clear" w:color="auto" w:fill="FFFFFF"/>
        <w:spacing w:after="0" w:line="240" w:lineRule="atLeast"/>
        <w:ind w:firstLine="709"/>
        <w:jc w:val="both"/>
        <w:textAlignment w:val="baseline"/>
        <w:rPr>
          <w:rFonts w:ascii="Times New Roman" w:hAnsi="Times New Roman"/>
          <w:sz w:val="28"/>
          <w:szCs w:val="28"/>
        </w:rPr>
      </w:pPr>
      <w:r>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14:paraId="68E22322" w14:textId="77777777" w:rsidR="004E39C9" w:rsidRDefault="004E39C9" w:rsidP="004E39C9">
      <w:pPr>
        <w:pStyle w:val="ConsPlusNormal"/>
        <w:spacing w:line="24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bdr w:val="none" w:sz="0" w:space="0" w:color="auto" w:frame="1"/>
        </w:rPr>
        <w:lastRenderedPageBreak/>
        <w:t xml:space="preserve">1.3. Под образовательными отношениями понимаются </w:t>
      </w:r>
      <w:r>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466AC0DE" w14:textId="77777777" w:rsidR="004E39C9" w:rsidRDefault="004E39C9" w:rsidP="004E39C9">
      <w:pPr>
        <w:pStyle w:val="ConsPlusNormal"/>
        <w:spacing w:line="240" w:lineRule="atLeast"/>
        <w:ind w:firstLine="709"/>
        <w:jc w:val="both"/>
        <w:rPr>
          <w:rFonts w:ascii="Times New Roman" w:hAnsi="Times New Roman" w:cs="Times New Roman"/>
          <w:sz w:val="28"/>
          <w:szCs w:val="28"/>
          <w:shd w:val="clear" w:color="auto" w:fill="FFFFFF"/>
        </w:rPr>
      </w:pPr>
    </w:p>
    <w:p w14:paraId="0875E59C" w14:textId="77777777" w:rsidR="004E39C9" w:rsidRDefault="004E39C9" w:rsidP="004E39C9">
      <w:pPr>
        <w:shd w:val="clear" w:color="auto" w:fill="FFFFFF"/>
        <w:spacing w:after="0" w:line="240" w:lineRule="atLeast"/>
        <w:ind w:firstLine="709"/>
        <w:jc w:val="both"/>
        <w:textAlignment w:val="baseline"/>
        <w:rPr>
          <w:rFonts w:ascii="Times New Roman" w:hAnsi="Times New Roman"/>
          <w:b/>
          <w:bCs/>
          <w:sz w:val="28"/>
          <w:szCs w:val="28"/>
        </w:rPr>
      </w:pPr>
      <w:r>
        <w:rPr>
          <w:rFonts w:ascii="Times New Roman" w:hAnsi="Times New Roman"/>
          <w:b/>
          <w:sz w:val="28"/>
          <w:szCs w:val="28"/>
        </w:rPr>
        <w:t xml:space="preserve">2. </w:t>
      </w:r>
      <w:r>
        <w:rPr>
          <w:rFonts w:ascii="Times New Roman" w:hAnsi="Times New Roman"/>
          <w:b/>
          <w:bCs/>
          <w:sz w:val="28"/>
          <w:szCs w:val="28"/>
        </w:rPr>
        <w:t>Возникновение образовательных отношений</w:t>
      </w:r>
    </w:p>
    <w:p w14:paraId="2DF646CC" w14:textId="77777777" w:rsidR="004E39C9" w:rsidRDefault="004E39C9" w:rsidP="004E39C9">
      <w:pPr>
        <w:shd w:val="clear" w:color="auto" w:fill="FFFFFF"/>
        <w:spacing w:after="0" w:line="240" w:lineRule="atLeast"/>
        <w:ind w:firstLine="709"/>
        <w:jc w:val="both"/>
        <w:textAlignment w:val="baseline"/>
        <w:rPr>
          <w:rFonts w:ascii="Times New Roman" w:hAnsi="Times New Roman"/>
          <w:b/>
          <w:bCs/>
          <w:sz w:val="28"/>
          <w:szCs w:val="28"/>
        </w:rPr>
      </w:pPr>
    </w:p>
    <w:p w14:paraId="5C06D1A1"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Pr>
          <w:rFonts w:ascii="Times New Roman" w:hAnsi="Times New Roman"/>
          <w:sz w:val="28"/>
          <w:szCs w:val="28"/>
          <w:bdr w:val="none" w:sz="0" w:space="0" w:color="auto" w:frame="1"/>
        </w:rPr>
        <w:t>на обучение в ОО и</w:t>
      </w:r>
      <w:bookmarkEnd w:id="0"/>
      <w:bookmarkEnd w:id="1"/>
      <w:bookmarkEnd w:id="2"/>
      <w:r>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Pr>
          <w:rFonts w:ascii="Times New Roman" w:hAnsi="Times New Roman"/>
          <w:sz w:val="28"/>
          <w:szCs w:val="28"/>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14:paraId="0CA4FF4F" w14:textId="77777777" w:rsidR="004E39C9" w:rsidRDefault="004E39C9" w:rsidP="004E39C9">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14:paraId="30E329CE" w14:textId="77777777" w:rsidR="004E39C9" w:rsidRDefault="004E39C9" w:rsidP="004E39C9">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Pr>
          <w:rFonts w:ascii="Times New Roman" w:hAnsi="Times New Roman"/>
          <w:sz w:val="28"/>
          <w:szCs w:val="28"/>
        </w:rPr>
        <w:t>2.3. Прием на обучение на уровень среднего общего образования лиц, получивших основное общее образование в</w:t>
      </w:r>
      <w:r>
        <w:rPr>
          <w:rFonts w:ascii="Times New Roman" w:hAnsi="Times New Roman"/>
          <w:sz w:val="28"/>
          <w:szCs w:val="28"/>
          <w:bdr w:val="none" w:sz="0" w:space="0" w:color="auto" w:frame="1"/>
        </w:rPr>
        <w:t xml:space="preserve"> ОО, оформляется приказом директора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14:paraId="15C78ED8"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shd w:val="clear" w:color="auto" w:fill="FFFFFF"/>
        </w:rPr>
      </w:pPr>
      <w:r>
        <w:rPr>
          <w:rFonts w:ascii="Times New Roman" w:hAnsi="Times New Roman"/>
          <w:sz w:val="28"/>
          <w:szCs w:val="28"/>
        </w:rPr>
        <w:t xml:space="preserve">2.4. Зачисление в ОО на обучение по программам начального общего, основного общего, среднего общего образования оформляется приказом директора ОО в течение 7 рабочих дней после приема документов. Приказы </w:t>
      </w:r>
      <w:r>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Pr>
          <w:rFonts w:ascii="Times New Roman" w:hAnsi="Times New Roman"/>
          <w:sz w:val="28"/>
          <w:szCs w:val="28"/>
          <w:bdr w:val="none" w:sz="0" w:space="0" w:color="auto" w:frame="1"/>
        </w:rPr>
        <w:t xml:space="preserve"> </w:t>
      </w:r>
      <w:bookmarkStart w:id="3" w:name="OLE_LINK31"/>
      <w:bookmarkStart w:id="4" w:name="OLE_LINK32"/>
      <w:bookmarkStart w:id="5" w:name="OLE_LINK33"/>
      <w:r>
        <w:rPr>
          <w:rFonts w:ascii="Times New Roman" w:hAnsi="Times New Roman"/>
          <w:sz w:val="28"/>
          <w:szCs w:val="28"/>
          <w:bdr w:val="none" w:sz="0" w:space="0" w:color="auto" w:frame="1"/>
        </w:rPr>
        <w:t xml:space="preserve">ОО </w:t>
      </w:r>
      <w:bookmarkEnd w:id="3"/>
      <w:bookmarkEnd w:id="4"/>
      <w:bookmarkEnd w:id="5"/>
      <w:r>
        <w:rPr>
          <w:rFonts w:ascii="Times New Roman" w:hAnsi="Times New Roman"/>
          <w:sz w:val="28"/>
          <w:szCs w:val="28"/>
          <w:shd w:val="clear" w:color="auto" w:fill="FFFFFF"/>
        </w:rPr>
        <w:t>в день их издания.</w:t>
      </w:r>
    </w:p>
    <w:p w14:paraId="23BFA121"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shd w:val="clear" w:color="auto" w:fill="FFFFFF"/>
        </w:rPr>
        <w:t>2.5.</w:t>
      </w:r>
      <w:r>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приказ директора ОО о приеме лица в ОО для прохождения промежуточной аттестации и (или) государственной итоговой аттестации. </w:t>
      </w:r>
    </w:p>
    <w:p w14:paraId="09952C5C"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Pr>
          <w:rFonts w:ascii="Times New Roman" w:hAnsi="Times New Roman"/>
          <w:sz w:val="28"/>
          <w:szCs w:val="28"/>
        </w:rPr>
        <w:t xml:space="preserve">2.6. </w:t>
      </w:r>
      <w:r>
        <w:rPr>
          <w:rFonts w:ascii="Times New Roman" w:hAnsi="Times New Roman"/>
          <w:sz w:val="28"/>
          <w:szCs w:val="28"/>
          <w:shd w:val="clear" w:color="auto" w:fill="FFFFFF"/>
        </w:rPr>
        <w:t xml:space="preserve">Порядок и условия приема в </w:t>
      </w:r>
      <w:r>
        <w:rPr>
          <w:rFonts w:ascii="Times New Roman" w:hAnsi="Times New Roman"/>
          <w:sz w:val="28"/>
          <w:szCs w:val="28"/>
          <w:bdr w:val="none" w:sz="0" w:space="0" w:color="auto" w:frame="1"/>
        </w:rPr>
        <w:t>ОО регламентируются Правилами приема в ОО.</w:t>
      </w:r>
    </w:p>
    <w:p w14:paraId="3AD36FD5"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2.7.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Pr>
          <w:rFonts w:ascii="Times New Roman" w:hAnsi="Times New Roman"/>
          <w:sz w:val="28"/>
          <w:szCs w:val="28"/>
          <w:shd w:val="clear" w:color="auto" w:fill="FFFFFF"/>
        </w:rPr>
        <w:t>указанной в приказе о приеме лица на обучение</w:t>
      </w:r>
      <w:r>
        <w:rPr>
          <w:rFonts w:ascii="Times New Roman" w:hAnsi="Times New Roman"/>
          <w:sz w:val="28"/>
          <w:szCs w:val="28"/>
          <w:bdr w:val="none" w:sz="0" w:space="0" w:color="auto" w:frame="1"/>
        </w:rPr>
        <w:t>.</w:t>
      </w:r>
    </w:p>
    <w:p w14:paraId="5C7610E0"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p>
    <w:p w14:paraId="196BF84D" w14:textId="77777777" w:rsidR="004E39C9" w:rsidRDefault="004E39C9" w:rsidP="004E39C9">
      <w:pPr>
        <w:pStyle w:val="a5"/>
        <w:spacing w:before="0" w:beforeAutospacing="0" w:after="0" w:afterAutospacing="0" w:line="240" w:lineRule="atLeast"/>
        <w:ind w:firstLine="709"/>
        <w:contextualSpacing/>
        <w:jc w:val="both"/>
        <w:rPr>
          <w:b/>
          <w:bCs/>
          <w:color w:val="333333"/>
          <w:sz w:val="28"/>
          <w:szCs w:val="28"/>
        </w:rPr>
      </w:pPr>
      <w:r>
        <w:rPr>
          <w:b/>
          <w:bCs/>
          <w:color w:val="333333"/>
          <w:sz w:val="28"/>
          <w:szCs w:val="28"/>
        </w:rPr>
        <w:t>3. Изменение образовательных отношений</w:t>
      </w:r>
    </w:p>
    <w:p w14:paraId="5E216AE0" w14:textId="77777777" w:rsidR="004E39C9" w:rsidRDefault="004E39C9" w:rsidP="004E39C9">
      <w:pPr>
        <w:pStyle w:val="a5"/>
        <w:spacing w:before="0" w:beforeAutospacing="0" w:after="0" w:afterAutospacing="0" w:line="240" w:lineRule="atLeast"/>
        <w:ind w:firstLine="709"/>
        <w:contextualSpacing/>
        <w:jc w:val="both"/>
        <w:rPr>
          <w:color w:val="333333"/>
          <w:sz w:val="28"/>
          <w:szCs w:val="28"/>
        </w:rPr>
      </w:pPr>
    </w:p>
    <w:p w14:paraId="430E0976" w14:textId="77777777" w:rsidR="004E39C9" w:rsidRDefault="004E39C9" w:rsidP="004E39C9">
      <w:pPr>
        <w:pStyle w:val="a5"/>
        <w:spacing w:before="0" w:beforeAutospacing="0" w:after="0" w:afterAutospacing="0" w:line="240" w:lineRule="atLeast"/>
        <w:ind w:firstLine="709"/>
        <w:contextualSpacing/>
        <w:jc w:val="both"/>
        <w:rPr>
          <w:color w:val="333333"/>
          <w:sz w:val="28"/>
          <w:szCs w:val="28"/>
        </w:rPr>
      </w:pPr>
      <w:r>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Pr>
          <w:color w:val="333333"/>
          <w:sz w:val="28"/>
          <w:szCs w:val="28"/>
        </w:rPr>
        <w:t xml:space="preserve"> </w:t>
      </w:r>
      <w:r>
        <w:rPr>
          <w:sz w:val="28"/>
          <w:szCs w:val="28"/>
          <w:bdr w:val="none" w:sz="0" w:space="0" w:color="auto" w:frame="1"/>
        </w:rPr>
        <w:t>ОО</w:t>
      </w:r>
      <w:bookmarkEnd w:id="6"/>
      <w:bookmarkEnd w:id="7"/>
      <w:r>
        <w:rPr>
          <w:color w:val="333333"/>
          <w:sz w:val="28"/>
          <w:szCs w:val="28"/>
        </w:rPr>
        <w:t>:</w:t>
      </w:r>
    </w:p>
    <w:p w14:paraId="0C8DD7E6"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14:paraId="38A058D7"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в случае изменения формы обучения;</w:t>
      </w:r>
    </w:p>
    <w:p w14:paraId="7A7CF21D"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14:paraId="266143B7"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14:paraId="7C6F7CA6"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14:paraId="5C0DDCD8" w14:textId="77777777" w:rsidR="004E39C9" w:rsidRDefault="004E39C9" w:rsidP="004E39C9">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14:paraId="1ADE4414" w14:textId="77777777" w:rsidR="004E39C9" w:rsidRDefault="004E39C9" w:rsidP="004E39C9">
      <w:pPr>
        <w:pStyle w:val="a5"/>
        <w:spacing w:before="0" w:beforeAutospacing="0" w:after="0" w:afterAutospacing="0" w:line="240" w:lineRule="atLeast"/>
        <w:ind w:firstLine="709"/>
        <w:contextualSpacing/>
        <w:jc w:val="both"/>
        <w:rPr>
          <w:color w:val="333333"/>
          <w:sz w:val="28"/>
          <w:szCs w:val="28"/>
        </w:rPr>
      </w:pPr>
      <w:r>
        <w:rPr>
          <w:color w:val="333333"/>
          <w:sz w:val="28"/>
          <w:szCs w:val="28"/>
        </w:rPr>
        <w:t xml:space="preserve">3.2. </w:t>
      </w:r>
      <w:r>
        <w:rPr>
          <w:sz w:val="28"/>
          <w:szCs w:val="28"/>
        </w:rPr>
        <w:t xml:space="preserve">Образовательные отношения могут быть изменены как по инициативе обучающегося и (или) родителей </w:t>
      </w:r>
      <w:hyperlink r:id="rId7" w:history="1">
        <w:r>
          <w:rPr>
            <w:rStyle w:val="a4"/>
            <w:sz w:val="28"/>
            <w:szCs w:val="28"/>
          </w:rPr>
          <w:t>(законных представителей)</w:t>
        </w:r>
      </w:hyperlink>
      <w:r>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Pr>
          <w:sz w:val="28"/>
          <w:szCs w:val="28"/>
          <w:bdr w:val="none" w:sz="0" w:space="0" w:color="auto" w:frame="1"/>
        </w:rPr>
        <w:t xml:space="preserve"> ОО</w:t>
      </w:r>
      <w:r>
        <w:rPr>
          <w:color w:val="333333"/>
          <w:sz w:val="28"/>
          <w:szCs w:val="28"/>
        </w:rPr>
        <w:t>.</w:t>
      </w:r>
    </w:p>
    <w:p w14:paraId="5BE68589" w14:textId="77777777" w:rsidR="004E39C9" w:rsidRDefault="004E39C9" w:rsidP="004E39C9">
      <w:pPr>
        <w:pStyle w:val="a5"/>
        <w:spacing w:before="0" w:beforeAutospacing="0" w:after="0" w:afterAutospacing="0" w:line="240" w:lineRule="atLeast"/>
        <w:ind w:firstLine="709"/>
        <w:contextualSpacing/>
        <w:jc w:val="both"/>
        <w:rPr>
          <w:sz w:val="28"/>
          <w:szCs w:val="28"/>
        </w:rPr>
      </w:pPr>
      <w:r>
        <w:rPr>
          <w:color w:val="333333"/>
          <w:sz w:val="28"/>
          <w:szCs w:val="28"/>
        </w:rPr>
        <w:t xml:space="preserve">3.3. </w:t>
      </w:r>
      <w:r>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14:paraId="359DC38B" w14:textId="77777777" w:rsidR="004E39C9" w:rsidRDefault="004E39C9" w:rsidP="004E39C9">
      <w:pPr>
        <w:pStyle w:val="a5"/>
        <w:spacing w:before="0" w:beforeAutospacing="0" w:after="0" w:afterAutospacing="0" w:line="240" w:lineRule="atLeast"/>
        <w:ind w:firstLine="709"/>
        <w:contextualSpacing/>
        <w:jc w:val="both"/>
        <w:rPr>
          <w:sz w:val="28"/>
          <w:szCs w:val="28"/>
          <w:bdr w:val="none" w:sz="0" w:space="0" w:color="auto" w:frame="1"/>
        </w:rPr>
      </w:pPr>
      <w:r>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Pr>
          <w:sz w:val="28"/>
          <w:szCs w:val="28"/>
          <w:bdr w:val="none" w:sz="0" w:space="0" w:color="auto" w:frame="1"/>
        </w:rPr>
        <w:t xml:space="preserve">, которое оформляется распорядительным актом руководителя ОО. </w:t>
      </w:r>
    </w:p>
    <w:p w14:paraId="00637F1F"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bdr w:val="none" w:sz="0" w:space="0" w:color="auto" w:frame="1"/>
        </w:rPr>
        <w:t xml:space="preserve">3.5. Перевод на </w:t>
      </w:r>
      <w:r>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14:paraId="67A203D8" w14:textId="6018C168" w:rsidR="004E39C9" w:rsidRDefault="004E39C9" w:rsidP="004E39C9">
      <w:pPr>
        <w:pStyle w:val="a5"/>
        <w:spacing w:before="0" w:beforeAutospacing="0" w:after="0" w:afterAutospacing="0" w:line="240" w:lineRule="atLeast"/>
        <w:ind w:firstLine="709"/>
        <w:contextualSpacing/>
        <w:jc w:val="both"/>
        <w:rPr>
          <w:sz w:val="28"/>
          <w:szCs w:val="28"/>
        </w:rPr>
      </w:pPr>
      <w:r>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Pr>
          <w:sz w:val="28"/>
          <w:szCs w:val="28"/>
        </w:rPr>
        <w:t>письменного заявления обучающегося и (или) родителей (законных представителей)</w:t>
      </w:r>
      <w:r w:rsidRPr="004E39C9">
        <w:rPr>
          <w:sz w:val="28"/>
          <w:szCs w:val="28"/>
        </w:rPr>
        <w:t xml:space="preserve"> </w:t>
      </w:r>
      <w:r>
        <w:rPr>
          <w:sz w:val="28"/>
          <w:szCs w:val="28"/>
        </w:rPr>
        <w:t xml:space="preserve">руководителем ОО издается приказ о переводе обучающегося на индивидуальный учебный план. </w:t>
      </w:r>
    </w:p>
    <w:p w14:paraId="4D7A51EE" w14:textId="77777777" w:rsidR="004E39C9" w:rsidRDefault="004E39C9" w:rsidP="004E39C9">
      <w:pPr>
        <w:pStyle w:val="a5"/>
        <w:spacing w:before="0" w:beforeAutospacing="0" w:after="0" w:afterAutospacing="0" w:line="240" w:lineRule="atLeast"/>
        <w:ind w:firstLine="709"/>
        <w:contextualSpacing/>
        <w:jc w:val="both"/>
        <w:rPr>
          <w:sz w:val="28"/>
          <w:szCs w:val="28"/>
        </w:rPr>
      </w:pPr>
      <w:r>
        <w:rPr>
          <w:sz w:val="28"/>
          <w:szCs w:val="28"/>
        </w:rPr>
        <w:t>3.7. Для воспитанников</w:t>
      </w:r>
      <w:r>
        <w:rPr>
          <w:rStyle w:val="a8"/>
          <w:sz w:val="28"/>
          <w:szCs w:val="28"/>
        </w:rPr>
        <w:footnoteReference w:customMarkFollows="1" w:id="1"/>
        <w:t>*</w:t>
      </w:r>
      <w:r>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68A5F6D8"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3.8. Приказ руководителя о переводе на индивидуальное обучение на дому издается на основании письменного заявления родителей (законных </w:t>
      </w:r>
      <w:r>
        <w:rPr>
          <w:rFonts w:ascii="Times New Roman" w:hAnsi="Times New Roman"/>
          <w:sz w:val="28"/>
          <w:szCs w:val="28"/>
        </w:rPr>
        <w:lastRenderedPageBreak/>
        <w:t>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41FB9F13" w14:textId="77777777" w:rsidR="004E39C9" w:rsidRDefault="004E39C9" w:rsidP="004E39C9">
      <w:pPr>
        <w:pStyle w:val="a5"/>
        <w:spacing w:before="0" w:beforeAutospacing="0" w:after="0" w:afterAutospacing="0" w:line="240" w:lineRule="atLeast"/>
        <w:ind w:firstLine="709"/>
        <w:contextualSpacing/>
        <w:jc w:val="both"/>
        <w:rPr>
          <w:color w:val="333333"/>
          <w:sz w:val="28"/>
          <w:szCs w:val="28"/>
        </w:rPr>
      </w:pPr>
      <w:r>
        <w:rPr>
          <w:sz w:val="28"/>
          <w:szCs w:val="28"/>
        </w:rPr>
        <w:t>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приказ директора ОО.</w:t>
      </w:r>
    </w:p>
    <w:p w14:paraId="6D12773D" w14:textId="77777777" w:rsidR="004E39C9" w:rsidRDefault="004E39C9" w:rsidP="004E39C9">
      <w:pPr>
        <w:pStyle w:val="a5"/>
        <w:spacing w:before="0" w:beforeAutospacing="0" w:after="0" w:afterAutospacing="0" w:line="240" w:lineRule="atLeast"/>
        <w:ind w:firstLine="709"/>
        <w:contextualSpacing/>
        <w:jc w:val="both"/>
        <w:rPr>
          <w:sz w:val="28"/>
          <w:szCs w:val="28"/>
        </w:rPr>
      </w:pPr>
      <w:r>
        <w:rPr>
          <w:sz w:val="28"/>
          <w:szCs w:val="28"/>
        </w:rPr>
        <w:t>3.10. Основанием для изменения образовательных отношений является соответствующий приказ директора</w:t>
      </w:r>
      <w:r>
        <w:rPr>
          <w:sz w:val="28"/>
          <w:szCs w:val="28"/>
          <w:bdr w:val="none" w:sz="0" w:space="0" w:color="auto" w:frame="1"/>
        </w:rPr>
        <w:t xml:space="preserve"> ОО</w:t>
      </w:r>
      <w:r>
        <w:rPr>
          <w:sz w:val="28"/>
          <w:szCs w:val="28"/>
        </w:rPr>
        <w:t xml:space="preserve">. </w:t>
      </w:r>
    </w:p>
    <w:p w14:paraId="7875491B" w14:textId="77777777" w:rsidR="004E39C9" w:rsidRDefault="004E39C9" w:rsidP="004E39C9">
      <w:pPr>
        <w:pStyle w:val="a5"/>
        <w:spacing w:before="0" w:beforeAutospacing="0" w:after="0" w:afterAutospacing="0" w:line="240" w:lineRule="atLeast"/>
        <w:ind w:firstLine="709"/>
        <w:contextualSpacing/>
        <w:jc w:val="both"/>
        <w:rPr>
          <w:sz w:val="28"/>
          <w:szCs w:val="28"/>
        </w:rPr>
      </w:pPr>
      <w:r>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Pr>
          <w:sz w:val="28"/>
          <w:szCs w:val="28"/>
          <w:bdr w:val="none" w:sz="0" w:space="0" w:color="auto" w:frame="1"/>
        </w:rPr>
        <w:t>ОО</w:t>
      </w:r>
      <w:r>
        <w:rPr>
          <w:sz w:val="28"/>
          <w:szCs w:val="28"/>
        </w:rPr>
        <w:t xml:space="preserve"> </w:t>
      </w:r>
      <w:bookmarkEnd w:id="8"/>
      <w:bookmarkEnd w:id="9"/>
      <w:bookmarkEnd w:id="10"/>
      <w:bookmarkEnd w:id="11"/>
      <w:bookmarkEnd w:id="12"/>
      <w:bookmarkEnd w:id="13"/>
      <w:r>
        <w:rPr>
          <w:sz w:val="28"/>
          <w:szCs w:val="28"/>
        </w:rPr>
        <w:t>изменяются с даты издания приказа директора ОО или с иной указанной в нем даты.</w:t>
      </w:r>
    </w:p>
    <w:p w14:paraId="46828B04" w14:textId="77777777" w:rsidR="004E39C9" w:rsidRDefault="004E39C9" w:rsidP="004E39C9">
      <w:pPr>
        <w:pStyle w:val="a5"/>
        <w:spacing w:before="0" w:beforeAutospacing="0" w:after="0" w:afterAutospacing="0" w:line="240" w:lineRule="atLeast"/>
        <w:ind w:firstLine="709"/>
        <w:contextualSpacing/>
        <w:jc w:val="both"/>
        <w:rPr>
          <w:sz w:val="28"/>
          <w:szCs w:val="28"/>
        </w:rPr>
      </w:pPr>
    </w:p>
    <w:p w14:paraId="191BFC2F" w14:textId="77777777" w:rsidR="004E39C9" w:rsidRDefault="004E39C9" w:rsidP="004E39C9">
      <w:pPr>
        <w:autoSpaceDE w:val="0"/>
        <w:autoSpaceDN w:val="0"/>
        <w:adjustRightInd w:val="0"/>
        <w:spacing w:after="0" w:line="240" w:lineRule="atLeast"/>
        <w:ind w:firstLine="709"/>
        <w:jc w:val="both"/>
        <w:outlineLvl w:val="1"/>
        <w:rPr>
          <w:rFonts w:ascii="Times New Roman" w:hAnsi="Times New Roman"/>
          <w:b/>
          <w:sz w:val="28"/>
          <w:szCs w:val="28"/>
        </w:rPr>
      </w:pPr>
      <w:r>
        <w:rPr>
          <w:rFonts w:ascii="Times New Roman" w:hAnsi="Times New Roman"/>
          <w:b/>
          <w:sz w:val="28"/>
          <w:szCs w:val="28"/>
        </w:rPr>
        <w:t>4. Прекращение образовательных отношений</w:t>
      </w:r>
    </w:p>
    <w:p w14:paraId="61A667D8" w14:textId="77777777" w:rsidR="004E39C9" w:rsidRDefault="004E39C9" w:rsidP="004E39C9">
      <w:pPr>
        <w:autoSpaceDE w:val="0"/>
        <w:autoSpaceDN w:val="0"/>
        <w:adjustRightInd w:val="0"/>
        <w:spacing w:after="0" w:line="240" w:lineRule="atLeast"/>
        <w:ind w:firstLine="709"/>
        <w:jc w:val="both"/>
        <w:outlineLvl w:val="1"/>
        <w:rPr>
          <w:rFonts w:ascii="Times New Roman" w:hAnsi="Times New Roman"/>
          <w:b/>
          <w:sz w:val="28"/>
          <w:szCs w:val="28"/>
        </w:rPr>
      </w:pPr>
    </w:p>
    <w:p w14:paraId="47EAC254"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4.1. Образовательные отношения прекращаются в связи с отчислением обучающегося из </w:t>
      </w:r>
      <w:r>
        <w:rPr>
          <w:rFonts w:ascii="Times New Roman" w:hAnsi="Times New Roman"/>
          <w:sz w:val="28"/>
          <w:szCs w:val="28"/>
          <w:bdr w:val="none" w:sz="0" w:space="0" w:color="auto" w:frame="1"/>
        </w:rPr>
        <w:t>ОО</w:t>
      </w:r>
      <w:r>
        <w:rPr>
          <w:rFonts w:ascii="Times New Roman" w:hAnsi="Times New Roman"/>
          <w:sz w:val="28"/>
          <w:szCs w:val="28"/>
        </w:rPr>
        <w:t>:</w:t>
      </w:r>
    </w:p>
    <w:p w14:paraId="142DE9D5"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4.1.1. </w:t>
      </w:r>
      <w:bookmarkStart w:id="14" w:name="OLE_LINK117"/>
      <w:bookmarkStart w:id="15" w:name="OLE_LINK116"/>
      <w:r>
        <w:rPr>
          <w:rFonts w:ascii="Times New Roman" w:hAnsi="Times New Roman"/>
          <w:sz w:val="28"/>
          <w:szCs w:val="28"/>
        </w:rPr>
        <w:t xml:space="preserve">В связи с </w:t>
      </w:r>
      <w:bookmarkStart w:id="16" w:name="OLE_LINK121"/>
      <w:bookmarkStart w:id="17" w:name="OLE_LINK122"/>
      <w:r>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Pr>
          <w:rFonts w:ascii="Times New Roman" w:hAnsi="Times New Roman"/>
          <w:sz w:val="28"/>
          <w:szCs w:val="28"/>
        </w:rPr>
        <w:t xml:space="preserve"> и (или) завершением обучения.</w:t>
      </w:r>
    </w:p>
    <w:p w14:paraId="407057A3"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4.1.2. Досрочно по основаниям, установленным п. 4.2. Положения.</w:t>
      </w:r>
    </w:p>
    <w:p w14:paraId="30DED817"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Pr>
          <w:rFonts w:ascii="Times New Roman" w:hAnsi="Times New Roman"/>
          <w:sz w:val="28"/>
          <w:szCs w:val="28"/>
        </w:rPr>
        <w:t>4.2. Образовательные отношения могут быть прекращены досрочно в следующих случаях:</w:t>
      </w:r>
    </w:p>
    <w:p w14:paraId="7014B5F5"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4.2.1. По инициативе обучающегося и (или) родителей </w:t>
      </w:r>
      <w:hyperlink r:id="rId8" w:history="1">
        <w:r>
          <w:rPr>
            <w:rStyle w:val="a4"/>
            <w:rFonts w:ascii="Times New Roman" w:hAnsi="Times New Roman"/>
            <w:sz w:val="28"/>
            <w:szCs w:val="28"/>
          </w:rPr>
          <w:t>(законных представителей)</w:t>
        </w:r>
      </w:hyperlink>
      <w:r>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65955C68" w14:textId="77777777" w:rsidR="004E39C9" w:rsidRDefault="004E39C9" w:rsidP="004E39C9">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xml:space="preserve">4.2.2. По инициативе </w:t>
      </w:r>
      <w:r>
        <w:rPr>
          <w:rFonts w:ascii="Times New Roman" w:hAnsi="Times New Roman"/>
          <w:sz w:val="28"/>
          <w:szCs w:val="28"/>
          <w:bdr w:val="none" w:sz="0" w:space="0" w:color="auto" w:frame="1"/>
        </w:rPr>
        <w:t>ОО</w:t>
      </w:r>
      <w:r>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Pr>
          <w:rFonts w:ascii="Times New Roman" w:hAnsi="Times New Roman"/>
          <w:sz w:val="28"/>
          <w:szCs w:val="28"/>
          <w:bdr w:val="none" w:sz="0" w:space="0" w:color="auto" w:frame="1"/>
        </w:rPr>
        <w:t>и локальных нормативных актов ОО</w:t>
      </w:r>
      <w:r>
        <w:rPr>
          <w:rFonts w:ascii="Times New Roman" w:hAnsi="Times New Roman"/>
          <w:sz w:val="28"/>
          <w:szCs w:val="28"/>
        </w:rPr>
        <w:t>.</w:t>
      </w:r>
    </w:p>
    <w:p w14:paraId="5C3B57B3"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4.2.3. В случае установления нарушения порядка приема в </w:t>
      </w:r>
      <w:r w:rsidRPr="004E39C9">
        <w:rPr>
          <w:rFonts w:ascii="Times New Roman" w:hAnsi="Times New Roman"/>
          <w:sz w:val="28"/>
          <w:szCs w:val="28"/>
          <w:bdr w:val="none" w:sz="0" w:space="0" w:color="auto" w:frame="1"/>
        </w:rPr>
        <w:t xml:space="preserve">ОО, </w:t>
      </w:r>
      <w:r w:rsidRPr="004E39C9">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4E39C9">
        <w:rPr>
          <w:rFonts w:ascii="Times New Roman" w:hAnsi="Times New Roman"/>
          <w:sz w:val="28"/>
          <w:szCs w:val="28"/>
          <w:bdr w:val="none" w:sz="0" w:space="0" w:color="auto" w:frame="1"/>
        </w:rPr>
        <w:t>ОО</w:t>
      </w:r>
      <w:r w:rsidRPr="004E39C9">
        <w:rPr>
          <w:rFonts w:ascii="Times New Roman" w:hAnsi="Times New Roman"/>
          <w:sz w:val="28"/>
          <w:szCs w:val="28"/>
        </w:rPr>
        <w:t>.</w:t>
      </w:r>
    </w:p>
    <w:p w14:paraId="6BA05666"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4E39C9">
        <w:rPr>
          <w:rFonts w:ascii="Times New Roman" w:hAnsi="Times New Roman"/>
          <w:sz w:val="28"/>
          <w:szCs w:val="28"/>
        </w:rPr>
        <w:t xml:space="preserve"> </w:t>
      </w:r>
      <w:r w:rsidRPr="004E39C9">
        <w:rPr>
          <w:rFonts w:ascii="Times New Roman" w:hAnsi="Times New Roman"/>
          <w:sz w:val="28"/>
          <w:szCs w:val="28"/>
          <w:bdr w:val="none" w:sz="0" w:space="0" w:color="auto" w:frame="1"/>
        </w:rPr>
        <w:t>ОО</w:t>
      </w:r>
      <w:r w:rsidRPr="004E39C9">
        <w:rPr>
          <w:rFonts w:ascii="Times New Roman" w:hAnsi="Times New Roman"/>
          <w:sz w:val="28"/>
          <w:szCs w:val="28"/>
        </w:rPr>
        <w:t xml:space="preserve">, </w:t>
      </w:r>
      <w:bookmarkEnd w:id="19"/>
      <w:bookmarkEnd w:id="20"/>
      <w:bookmarkEnd w:id="21"/>
      <w:r w:rsidRPr="004E39C9">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4E39C9">
        <w:rPr>
          <w:rFonts w:ascii="Times New Roman" w:hAnsi="Times New Roman"/>
          <w:sz w:val="28"/>
          <w:szCs w:val="28"/>
          <w:bdr w:val="none" w:sz="0" w:space="0" w:color="auto" w:frame="1"/>
        </w:rPr>
        <w:t xml:space="preserve"> ОО</w:t>
      </w:r>
      <w:r w:rsidRPr="004E39C9">
        <w:rPr>
          <w:rFonts w:ascii="Times New Roman" w:hAnsi="Times New Roman"/>
          <w:sz w:val="28"/>
          <w:szCs w:val="28"/>
        </w:rPr>
        <w:t>.</w:t>
      </w:r>
      <w:bookmarkEnd w:id="22"/>
      <w:bookmarkEnd w:id="23"/>
      <w:bookmarkEnd w:id="24"/>
      <w:bookmarkEnd w:id="25"/>
      <w:bookmarkEnd w:id="26"/>
      <w:bookmarkEnd w:id="27"/>
    </w:p>
    <w:p w14:paraId="011F883C"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4.2.5. По инициативе </w:t>
      </w:r>
      <w:r w:rsidRPr="004E39C9">
        <w:rPr>
          <w:rFonts w:ascii="Times New Roman" w:hAnsi="Times New Roman"/>
          <w:sz w:val="28"/>
          <w:szCs w:val="28"/>
          <w:bdr w:val="none" w:sz="0" w:space="0" w:color="auto" w:frame="1"/>
        </w:rPr>
        <w:t xml:space="preserve">ОО в случае </w:t>
      </w:r>
      <w:r w:rsidRPr="004E39C9">
        <w:rPr>
          <w:rFonts w:ascii="Times New Roman" w:hAnsi="Times New Roman"/>
          <w:sz w:val="28"/>
          <w:szCs w:val="28"/>
        </w:rPr>
        <w:t>просрочки оплаты стоимости платных образовательных услуг.</w:t>
      </w:r>
    </w:p>
    <w:p w14:paraId="31BA1EF8"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4.2.6. По инициативе </w:t>
      </w:r>
      <w:r w:rsidRPr="004E39C9">
        <w:rPr>
          <w:rFonts w:ascii="Times New Roman" w:hAnsi="Times New Roman"/>
          <w:sz w:val="28"/>
          <w:szCs w:val="28"/>
          <w:bdr w:val="none" w:sz="0" w:space="0" w:color="auto" w:frame="1"/>
        </w:rPr>
        <w:t xml:space="preserve">ОО в случае </w:t>
      </w:r>
      <w:r w:rsidRPr="004E39C9">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4C42DA46"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lastRenderedPageBreak/>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4E39C9">
        <w:rPr>
          <w:rFonts w:ascii="Times New Roman" w:hAnsi="Times New Roman"/>
          <w:sz w:val="28"/>
          <w:szCs w:val="28"/>
          <w:bdr w:val="none" w:sz="0" w:space="0" w:color="auto" w:frame="1"/>
        </w:rPr>
        <w:t xml:space="preserve"> ОО</w:t>
      </w:r>
      <w:r w:rsidRPr="004E39C9">
        <w:rPr>
          <w:rFonts w:ascii="Times New Roman" w:hAnsi="Times New Roman"/>
          <w:sz w:val="28"/>
          <w:szCs w:val="28"/>
        </w:rPr>
        <w:t>.</w:t>
      </w:r>
    </w:p>
    <w:p w14:paraId="3BBC8E07"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4E39C9">
        <w:rPr>
          <w:rFonts w:ascii="Times New Roman" w:hAnsi="Times New Roman"/>
          <w:sz w:val="28"/>
          <w:szCs w:val="28"/>
          <w:bdr w:val="none" w:sz="0" w:space="0" w:color="auto" w:frame="1"/>
        </w:rPr>
        <w:t xml:space="preserve"> ОО</w:t>
      </w:r>
      <w:r w:rsidRPr="004E39C9">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4E39C9">
        <w:rPr>
          <w:rFonts w:ascii="Times New Roman" w:hAnsi="Times New Roman"/>
          <w:sz w:val="28"/>
          <w:szCs w:val="28"/>
          <w:bdr w:val="none" w:sz="0" w:space="0" w:color="auto" w:frame="1"/>
        </w:rPr>
        <w:t>ОО</w:t>
      </w:r>
      <w:r w:rsidRPr="004E39C9">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4E39C9">
        <w:rPr>
          <w:rFonts w:ascii="Times New Roman" w:hAnsi="Times New Roman"/>
          <w:sz w:val="28"/>
          <w:szCs w:val="28"/>
          <w:bdr w:val="none" w:sz="0" w:space="0" w:color="auto" w:frame="1"/>
        </w:rPr>
        <w:t>ОО,</w:t>
      </w:r>
      <w:r w:rsidRPr="004E39C9">
        <w:rPr>
          <w:rFonts w:ascii="Times New Roman" w:hAnsi="Times New Roman"/>
          <w:sz w:val="28"/>
          <w:szCs w:val="28"/>
        </w:rPr>
        <w:t xml:space="preserve"> прекращаются с даты его отчисления из </w:t>
      </w:r>
      <w:r w:rsidRPr="004E39C9">
        <w:rPr>
          <w:rFonts w:ascii="Times New Roman" w:hAnsi="Times New Roman"/>
          <w:sz w:val="28"/>
          <w:szCs w:val="28"/>
          <w:bdr w:val="none" w:sz="0" w:space="0" w:color="auto" w:frame="1"/>
        </w:rPr>
        <w:t>ОО</w:t>
      </w:r>
      <w:r w:rsidRPr="004E39C9">
        <w:rPr>
          <w:rFonts w:ascii="Times New Roman" w:hAnsi="Times New Roman"/>
          <w:sz w:val="28"/>
          <w:szCs w:val="28"/>
        </w:rPr>
        <w:t>.</w:t>
      </w:r>
    </w:p>
    <w:p w14:paraId="4BA17590"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bdr w:val="none" w:sz="0" w:space="0" w:color="auto" w:frame="1"/>
        </w:rPr>
      </w:pPr>
      <w:r w:rsidRPr="004E39C9">
        <w:rPr>
          <w:rFonts w:ascii="Times New Roman" w:hAnsi="Times New Roman"/>
          <w:sz w:val="28"/>
          <w:szCs w:val="28"/>
        </w:rPr>
        <w:t xml:space="preserve">4.5. При досрочном прекращении образовательных отношений </w:t>
      </w:r>
      <w:r w:rsidRPr="004E39C9">
        <w:rPr>
          <w:rFonts w:ascii="Times New Roman" w:hAnsi="Times New Roman"/>
          <w:sz w:val="28"/>
          <w:szCs w:val="28"/>
          <w:bdr w:val="none" w:sz="0" w:space="0" w:color="auto" w:frame="1"/>
        </w:rPr>
        <w:t xml:space="preserve">ОО </w:t>
      </w:r>
      <w:r w:rsidRPr="004E39C9">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Pr="004E39C9">
        <w:rPr>
          <w:rFonts w:ascii="Times New Roman" w:hAnsi="Times New Roman"/>
          <w:sz w:val="28"/>
          <w:szCs w:val="28"/>
          <w:bdr w:val="none" w:sz="0" w:space="0" w:color="auto" w:frame="1"/>
        </w:rPr>
        <w:t>ОО,</w:t>
      </w:r>
      <w:r w:rsidRPr="004E39C9">
        <w:rPr>
          <w:rFonts w:ascii="Times New Roman" w:hAnsi="Times New Roman"/>
          <w:sz w:val="28"/>
          <w:szCs w:val="28"/>
        </w:rPr>
        <w:t xml:space="preserve"> </w:t>
      </w:r>
      <w:bookmarkEnd w:id="28"/>
      <w:bookmarkEnd w:id="29"/>
      <w:bookmarkEnd w:id="30"/>
      <w:r w:rsidRPr="004E39C9">
        <w:rPr>
          <w:rFonts w:ascii="Times New Roman" w:hAnsi="Times New Roman"/>
          <w:sz w:val="28"/>
          <w:szCs w:val="28"/>
        </w:rPr>
        <w:t xml:space="preserve">справку об обучении по образцу, установленному </w:t>
      </w:r>
      <w:r w:rsidRPr="004E39C9">
        <w:rPr>
          <w:rFonts w:ascii="Times New Roman" w:hAnsi="Times New Roman"/>
          <w:sz w:val="28"/>
          <w:szCs w:val="28"/>
          <w:bdr w:val="none" w:sz="0" w:space="0" w:color="auto" w:frame="1"/>
        </w:rPr>
        <w:t xml:space="preserve">ОО. </w:t>
      </w:r>
    </w:p>
    <w:p w14:paraId="0C27F90C" w14:textId="77777777" w:rsidR="004E39C9" w:rsidRPr="004E39C9" w:rsidRDefault="004E39C9" w:rsidP="004E39C9">
      <w:pPr>
        <w:autoSpaceDE w:val="0"/>
        <w:autoSpaceDN w:val="0"/>
        <w:adjustRightInd w:val="0"/>
        <w:spacing w:after="0" w:line="240" w:lineRule="atLeast"/>
        <w:ind w:left="428"/>
        <w:jc w:val="both"/>
        <w:rPr>
          <w:rFonts w:ascii="Times New Roman" w:hAnsi="Times New Roman"/>
          <w:sz w:val="28"/>
          <w:szCs w:val="28"/>
          <w:bdr w:val="none" w:sz="0" w:space="0" w:color="auto" w:frame="1"/>
        </w:rPr>
      </w:pPr>
    </w:p>
    <w:p w14:paraId="7489EBC4" w14:textId="77777777" w:rsidR="004E39C9" w:rsidRPr="004E39C9" w:rsidRDefault="004E39C9" w:rsidP="004E39C9">
      <w:pPr>
        <w:pStyle w:val="a3"/>
        <w:numPr>
          <w:ilvl w:val="0"/>
          <w:numId w:val="1"/>
        </w:numPr>
        <w:autoSpaceDE w:val="0"/>
        <w:autoSpaceDN w:val="0"/>
        <w:adjustRightInd w:val="0"/>
        <w:spacing w:after="0" w:line="240" w:lineRule="atLeast"/>
        <w:jc w:val="both"/>
        <w:outlineLvl w:val="1"/>
        <w:rPr>
          <w:rFonts w:ascii="Times New Roman" w:hAnsi="Times New Roman"/>
          <w:b/>
          <w:sz w:val="28"/>
          <w:szCs w:val="28"/>
        </w:rPr>
      </w:pPr>
      <w:r w:rsidRPr="004E39C9">
        <w:rPr>
          <w:rFonts w:ascii="Times New Roman" w:hAnsi="Times New Roman"/>
          <w:b/>
          <w:sz w:val="28"/>
          <w:szCs w:val="28"/>
        </w:rPr>
        <w:t>5. Восстановление обучающегося в ОО</w:t>
      </w:r>
    </w:p>
    <w:p w14:paraId="6A26B70F" w14:textId="77777777" w:rsidR="004E39C9" w:rsidRPr="004E39C9" w:rsidRDefault="004E39C9" w:rsidP="004E39C9">
      <w:pPr>
        <w:autoSpaceDE w:val="0"/>
        <w:autoSpaceDN w:val="0"/>
        <w:adjustRightInd w:val="0"/>
        <w:spacing w:after="0" w:line="240" w:lineRule="atLeast"/>
        <w:ind w:left="428"/>
        <w:jc w:val="both"/>
        <w:outlineLvl w:val="1"/>
        <w:rPr>
          <w:rFonts w:ascii="Times New Roman" w:hAnsi="Times New Roman"/>
          <w:b/>
          <w:sz w:val="28"/>
          <w:szCs w:val="28"/>
          <w:bdr w:val="none" w:sz="0" w:space="0" w:color="auto" w:frame="1"/>
        </w:rPr>
      </w:pPr>
    </w:p>
    <w:p w14:paraId="6A49BA33"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14:paraId="29792B1E"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5.2. Право на восстановление в ОО</w:t>
      </w:r>
      <w:r w:rsidRPr="004E39C9">
        <w:rPr>
          <w:rFonts w:ascii="Times New Roman" w:hAnsi="Times New Roman"/>
          <w:sz w:val="28"/>
          <w:szCs w:val="28"/>
          <w:bdr w:val="none" w:sz="0" w:space="0" w:color="auto" w:frame="1"/>
        </w:rPr>
        <w:t xml:space="preserve"> </w:t>
      </w:r>
      <w:r w:rsidRPr="004E39C9">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4E39C9">
        <w:rPr>
          <w:rStyle w:val="docsearchterm"/>
          <w:rFonts w:ascii="Times New Roman" w:hAnsi="Times New Roman"/>
          <w:sz w:val="28"/>
          <w:szCs w:val="28"/>
        </w:rPr>
        <w:t>семейного образования или самообразования</w:t>
      </w:r>
      <w:r w:rsidRPr="004E39C9">
        <w:rPr>
          <w:rFonts w:ascii="Times New Roman" w:hAnsi="Times New Roman"/>
          <w:sz w:val="28"/>
          <w:szCs w:val="28"/>
        </w:rPr>
        <w:t xml:space="preserve">, не ликвидировавшие в установленные сроки академической задолженности. </w:t>
      </w:r>
    </w:p>
    <w:p w14:paraId="2877E9A7"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5.3. Восстановление лиц в число обучающихся ОО осуществляется только при наличии свободных мест.</w:t>
      </w:r>
    </w:p>
    <w:p w14:paraId="16A740C7"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4E39C9">
        <w:rPr>
          <w:rStyle w:val="docsearchterm"/>
          <w:rFonts w:ascii="Times New Roman" w:hAnsi="Times New Roman"/>
          <w:sz w:val="28"/>
          <w:szCs w:val="28"/>
        </w:rPr>
        <w:t>семейного образования или самообразования</w:t>
      </w:r>
      <w:r w:rsidRPr="004E39C9">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14:paraId="296CC3BF"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4C9E4BBB"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t xml:space="preserve">5.6. Решение о восстановлении обучающегося утверждается приказом руководителя ОО. </w:t>
      </w:r>
    </w:p>
    <w:p w14:paraId="6FCC1A80" w14:textId="77777777" w:rsidR="004E39C9" w:rsidRPr="004E39C9" w:rsidRDefault="004E39C9" w:rsidP="004E39C9">
      <w:pPr>
        <w:pStyle w:val="a3"/>
        <w:numPr>
          <w:ilvl w:val="0"/>
          <w:numId w:val="1"/>
        </w:numPr>
        <w:autoSpaceDE w:val="0"/>
        <w:autoSpaceDN w:val="0"/>
        <w:adjustRightInd w:val="0"/>
        <w:spacing w:after="0" w:line="240" w:lineRule="atLeast"/>
        <w:jc w:val="both"/>
        <w:rPr>
          <w:rFonts w:ascii="Times New Roman" w:hAnsi="Times New Roman"/>
          <w:sz w:val="28"/>
          <w:szCs w:val="28"/>
        </w:rPr>
      </w:pPr>
      <w:r w:rsidRPr="004E39C9">
        <w:rPr>
          <w:rFonts w:ascii="Times New Roman" w:hAnsi="Times New Roman"/>
          <w:sz w:val="28"/>
          <w:szCs w:val="28"/>
        </w:rPr>
        <w:lastRenderedPageBreak/>
        <w:t>5.7. При восстановлении в ОО</w:t>
      </w:r>
      <w:r w:rsidRPr="004E39C9">
        <w:rPr>
          <w:rFonts w:ascii="Times New Roman" w:hAnsi="Times New Roman"/>
          <w:sz w:val="28"/>
          <w:szCs w:val="28"/>
          <w:bdr w:val="none" w:sz="0" w:space="0" w:color="auto" w:frame="1"/>
        </w:rPr>
        <w:t xml:space="preserve"> обучающемуся</w:t>
      </w:r>
      <w:r w:rsidRPr="004E39C9">
        <w:rPr>
          <w:rFonts w:ascii="Times New Roman" w:hAnsi="Times New Roman"/>
          <w:sz w:val="28"/>
          <w:szCs w:val="28"/>
        </w:rPr>
        <w:t xml:space="preserve"> устанавливается порядок и сроки ликвидации академической задолженности (</w:t>
      </w:r>
      <w:r w:rsidRPr="004E39C9">
        <w:rPr>
          <w:rFonts w:ascii="Times New Roman" w:hAnsi="Times New Roman"/>
          <w:i/>
          <w:sz w:val="28"/>
          <w:szCs w:val="28"/>
        </w:rPr>
        <w:t>при ее наличии</w:t>
      </w:r>
      <w:r w:rsidRPr="004E39C9">
        <w:rPr>
          <w:rFonts w:ascii="Times New Roman" w:hAnsi="Times New Roman"/>
          <w:sz w:val="28"/>
          <w:szCs w:val="28"/>
        </w:rPr>
        <w:t xml:space="preserve">). </w:t>
      </w:r>
    </w:p>
    <w:p w14:paraId="6E480CA0" w14:textId="2E06EAE8" w:rsidR="004E39C9" w:rsidRPr="004E39C9" w:rsidRDefault="004E39C9" w:rsidP="004E39C9">
      <w:pPr>
        <w:spacing w:after="0" w:line="240" w:lineRule="auto"/>
        <w:ind w:left="428"/>
        <w:jc w:val="both"/>
        <w:rPr>
          <w:rFonts w:ascii="Times New Roman" w:hAnsi="Times New Roman"/>
          <w:sz w:val="28"/>
          <w:szCs w:val="28"/>
        </w:rPr>
      </w:pPr>
    </w:p>
    <w:p w14:paraId="02C18D95" w14:textId="77777777" w:rsidR="00D17BC3" w:rsidRDefault="00D17BC3"/>
    <w:sectPr w:rsidR="00D17BC3" w:rsidSect="004E39C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DA55" w14:textId="77777777" w:rsidR="000D6C20" w:rsidRDefault="000D6C20" w:rsidP="004E39C9">
      <w:pPr>
        <w:spacing w:after="0" w:line="240" w:lineRule="auto"/>
      </w:pPr>
      <w:r>
        <w:separator/>
      </w:r>
    </w:p>
  </w:endnote>
  <w:endnote w:type="continuationSeparator" w:id="0">
    <w:p w14:paraId="28725702" w14:textId="77777777" w:rsidR="000D6C20" w:rsidRDefault="000D6C20" w:rsidP="004E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F381" w14:textId="77777777" w:rsidR="000D6C20" w:rsidRDefault="000D6C20" w:rsidP="004E39C9">
      <w:pPr>
        <w:spacing w:after="0" w:line="240" w:lineRule="auto"/>
      </w:pPr>
      <w:r>
        <w:separator/>
      </w:r>
    </w:p>
  </w:footnote>
  <w:footnote w:type="continuationSeparator" w:id="0">
    <w:p w14:paraId="3407D4DC" w14:textId="77777777" w:rsidR="000D6C20" w:rsidRDefault="000D6C20" w:rsidP="004E39C9">
      <w:pPr>
        <w:spacing w:after="0" w:line="240" w:lineRule="auto"/>
      </w:pPr>
      <w:r>
        <w:continuationSeparator/>
      </w:r>
    </w:p>
  </w:footnote>
  <w:footnote w:id="1">
    <w:p w14:paraId="5A6E9A0D" w14:textId="77777777" w:rsidR="004E39C9" w:rsidRDefault="004E39C9" w:rsidP="004E39C9">
      <w:pPr>
        <w:pStyle w:val="a7"/>
        <w:rPr>
          <w:rFonts w:ascii="Times New Roman" w:hAnsi="Times New Roman"/>
        </w:rPr>
      </w:pPr>
      <w:r>
        <w:rPr>
          <w:rStyle w:val="a8"/>
          <w:rFonts w:ascii="Times New Roman" w:hAnsi="Times New Roman"/>
        </w:rPr>
        <w:t>*</w:t>
      </w:r>
      <w:r>
        <w:rPr>
          <w:rFonts w:ascii="Times New Roman" w:hAnsi="Times New Roman"/>
        </w:rPr>
        <w:t xml:space="preserve">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C9"/>
    <w:rsid w:val="000D6C20"/>
    <w:rsid w:val="004E39C9"/>
    <w:rsid w:val="00D1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43B4"/>
  <w15:chartTrackingRefBased/>
  <w15:docId w15:val="{6CA923A0-95BD-47D5-9D37-0466E5F1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9C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9C9"/>
    <w:pPr>
      <w:ind w:left="720"/>
      <w:contextualSpacing/>
    </w:pPr>
  </w:style>
  <w:style w:type="paragraph" w:customStyle="1" w:styleId="ConsPlusNormal">
    <w:name w:val="ConsPlusNormal"/>
    <w:rsid w:val="004E39C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E39C9"/>
  </w:style>
  <w:style w:type="character" w:styleId="a4">
    <w:name w:val="Hyperlink"/>
    <w:basedOn w:val="a0"/>
    <w:uiPriority w:val="99"/>
    <w:semiHidden/>
    <w:unhideWhenUsed/>
    <w:rsid w:val="004E39C9"/>
    <w:rPr>
      <w:color w:val="0563C1" w:themeColor="hyperlink"/>
      <w:u w:val="single"/>
    </w:rPr>
  </w:style>
  <w:style w:type="paragraph" w:styleId="a5">
    <w:name w:val="Normal (Web)"/>
    <w:basedOn w:val="a"/>
    <w:uiPriority w:val="99"/>
    <w:semiHidden/>
    <w:unhideWhenUsed/>
    <w:rsid w:val="004E39C9"/>
    <w:pPr>
      <w:spacing w:before="100" w:beforeAutospacing="1" w:after="100" w:afterAutospacing="1" w:line="240" w:lineRule="auto"/>
    </w:pPr>
    <w:rPr>
      <w:rFonts w:ascii="Times New Roman" w:hAnsi="Times New Roman"/>
      <w:sz w:val="24"/>
      <w:szCs w:val="24"/>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7"/>
    <w:uiPriority w:val="99"/>
    <w:semiHidden/>
    <w:locked/>
    <w:rsid w:val="004E39C9"/>
    <w:rPr>
      <w:rFonts w:ascii="Calibri" w:eastAsia="Times New Roman" w:hAnsi="Calibri" w:cs="Times New Roman"/>
      <w:sz w:val="20"/>
      <w:szCs w:val="20"/>
      <w:lang w:eastAsia="ru-RU"/>
    </w:rPr>
  </w:style>
  <w:style w:type="paragraph" w:styleId="a7">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6"/>
    <w:uiPriority w:val="99"/>
    <w:semiHidden/>
    <w:unhideWhenUsed/>
    <w:rsid w:val="004E39C9"/>
    <w:pPr>
      <w:spacing w:after="0" w:line="240" w:lineRule="auto"/>
    </w:pPr>
    <w:rPr>
      <w:sz w:val="20"/>
      <w:szCs w:val="20"/>
    </w:rPr>
  </w:style>
  <w:style w:type="character" w:customStyle="1" w:styleId="1">
    <w:name w:val="Текст сноски Знак1"/>
    <w:basedOn w:val="a0"/>
    <w:uiPriority w:val="99"/>
    <w:semiHidden/>
    <w:rsid w:val="004E39C9"/>
    <w:rPr>
      <w:rFonts w:ascii="Calibri" w:eastAsia="Times New Roman" w:hAnsi="Calibri" w:cs="Times New Roman"/>
      <w:sz w:val="20"/>
      <w:szCs w:val="20"/>
      <w:lang w:eastAsia="ru-RU"/>
    </w:rPr>
  </w:style>
  <w:style w:type="character" w:styleId="a8">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semiHidden/>
    <w:unhideWhenUsed/>
    <w:rsid w:val="004E39C9"/>
    <w:rPr>
      <w:vertAlign w:val="superscript"/>
    </w:rPr>
  </w:style>
  <w:style w:type="character" w:customStyle="1" w:styleId="docsearchterm">
    <w:name w:val="docsearchterm"/>
    <w:uiPriority w:val="99"/>
    <w:rsid w:val="004E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4601">
      <w:bodyDiv w:val="1"/>
      <w:marLeft w:val="0"/>
      <w:marRight w:val="0"/>
      <w:marTop w:val="0"/>
      <w:marBottom w:val="0"/>
      <w:divBdr>
        <w:top w:val="none" w:sz="0" w:space="0" w:color="auto"/>
        <w:left w:val="none" w:sz="0" w:space="0" w:color="auto"/>
        <w:bottom w:val="none" w:sz="0" w:space="0" w:color="auto"/>
        <w:right w:val="none" w:sz="0" w:space="0" w:color="auto"/>
      </w:divBdr>
    </w:div>
    <w:div w:id="1085539147">
      <w:bodyDiv w:val="1"/>
      <w:marLeft w:val="0"/>
      <w:marRight w:val="0"/>
      <w:marTop w:val="0"/>
      <w:marBottom w:val="0"/>
      <w:divBdr>
        <w:top w:val="none" w:sz="0" w:space="0" w:color="auto"/>
        <w:left w:val="none" w:sz="0" w:space="0" w:color="auto"/>
        <w:bottom w:val="none" w:sz="0" w:space="0" w:color="auto"/>
        <w:right w:val="none" w:sz="0" w:space="0" w:color="auto"/>
      </w:divBdr>
    </w:div>
    <w:div w:id="1430931189">
      <w:bodyDiv w:val="1"/>
      <w:marLeft w:val="0"/>
      <w:marRight w:val="0"/>
      <w:marTop w:val="0"/>
      <w:marBottom w:val="0"/>
      <w:divBdr>
        <w:top w:val="none" w:sz="0" w:space="0" w:color="auto"/>
        <w:left w:val="none" w:sz="0" w:space="0" w:color="auto"/>
        <w:bottom w:val="none" w:sz="0" w:space="0" w:color="auto"/>
        <w:right w:val="none" w:sz="0" w:space="0" w:color="auto"/>
      </w:divBdr>
    </w:div>
    <w:div w:id="1545824116">
      <w:bodyDiv w:val="1"/>
      <w:marLeft w:val="0"/>
      <w:marRight w:val="0"/>
      <w:marTop w:val="0"/>
      <w:marBottom w:val="0"/>
      <w:divBdr>
        <w:top w:val="none" w:sz="0" w:space="0" w:color="auto"/>
        <w:left w:val="none" w:sz="0" w:space="0" w:color="auto"/>
        <w:bottom w:val="none" w:sz="0" w:space="0" w:color="auto"/>
        <w:right w:val="none" w:sz="0" w:space="0" w:color="auto"/>
      </w:divBdr>
    </w:div>
    <w:div w:id="1671979559">
      <w:bodyDiv w:val="1"/>
      <w:marLeft w:val="0"/>
      <w:marRight w:val="0"/>
      <w:marTop w:val="0"/>
      <w:marBottom w:val="0"/>
      <w:divBdr>
        <w:top w:val="none" w:sz="0" w:space="0" w:color="auto"/>
        <w:left w:val="none" w:sz="0" w:space="0" w:color="auto"/>
        <w:bottom w:val="none" w:sz="0" w:space="0" w:color="auto"/>
        <w:right w:val="none" w:sz="0" w:space="0" w:color="auto"/>
      </w:divBdr>
    </w:div>
    <w:div w:id="17793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2024-11-29T10:54:00Z</dcterms:created>
  <dcterms:modified xsi:type="dcterms:W3CDTF">2024-11-29T10:58:00Z</dcterms:modified>
</cp:coreProperties>
</file>